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湖州师范学院大学生物理科技创新竞赛报名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表</w:t>
      </w:r>
    </w:p>
    <w:tbl>
      <w:tblPr>
        <w:tblStyle w:val="2"/>
        <w:tblW w:w="0" w:type="auto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42"/>
        <w:gridCol w:w="570"/>
        <w:gridCol w:w="422"/>
        <w:gridCol w:w="709"/>
        <w:gridCol w:w="284"/>
        <w:gridCol w:w="568"/>
        <w:gridCol w:w="5"/>
        <w:gridCol w:w="1450"/>
        <w:gridCol w:w="5"/>
        <w:gridCol w:w="415"/>
        <w:gridCol w:w="1242"/>
        <w:gridCol w:w="47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参赛项目名称</w:t>
            </w:r>
          </w:p>
        </w:tc>
        <w:tc>
          <w:tcPr>
            <w:tcW w:w="6540" w:type="dxa"/>
            <w:gridSpan w:val="11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参赛团队队名</w:t>
            </w:r>
          </w:p>
        </w:tc>
        <w:tc>
          <w:tcPr>
            <w:tcW w:w="6540" w:type="dxa"/>
            <w:gridSpan w:val="11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项目类别</w:t>
            </w:r>
          </w:p>
        </w:tc>
        <w:tc>
          <w:tcPr>
            <w:tcW w:w="6540" w:type="dxa"/>
            <w:gridSpan w:val="11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物理科技作品类：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光电类 □信息类 □机电类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软件作品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</w:rPr>
              <w:t>类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实验仪器开发类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</w:rPr>
              <w:t>□实验仪器开发类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全国物理实验竞赛主题类：</w:t>
            </w:r>
            <w:r>
              <w:rPr>
                <w:rFonts w:hint="eastAsia" w:ascii="仿宋" w:hAnsi="仿宋" w:eastAsia="仿宋" w:cs="仿宋"/>
                <w:sz w:val="24"/>
              </w:rPr>
              <w:t>□虹与霓设计与再现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□粘滞系数测量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随机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□热变形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□磁场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□实验仪器制作、改进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教学实验项目的方案设计和可行性验证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□物理教学资源开发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四、讲课比赛：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讲课比赛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786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学院</w:t>
            </w:r>
          </w:p>
        </w:tc>
        <w:tc>
          <w:tcPr>
            <w:tcW w:w="6540" w:type="dxa"/>
            <w:gridSpan w:val="11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2695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5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e</w:t>
            </w:r>
            <w:r>
              <w:rPr>
                <w:rFonts w:hint="eastAsia" w:ascii="仿宋" w:hAnsi="仿宋" w:eastAsia="仿宋" w:cs="仿宋"/>
                <w:sz w:val="24"/>
              </w:rPr>
              <w:t>-mail</w:t>
            </w:r>
          </w:p>
        </w:tc>
        <w:tc>
          <w:tcPr>
            <w:tcW w:w="3102" w:type="dxa"/>
            <w:gridSpan w:val="5"/>
            <w:noWrap w:val="0"/>
            <w:vAlign w:val="top"/>
          </w:tcPr>
          <w:p>
            <w:pPr>
              <w:spacing w:line="360" w:lineRule="auto"/>
              <w:ind w:firstLine="3120" w:firstLineChars="130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700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5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校园网短号</w:t>
            </w:r>
          </w:p>
        </w:tc>
        <w:tc>
          <w:tcPr>
            <w:tcW w:w="3097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参赛队的核心成员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所学专业/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学号</w:t>
            </w: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本科还是专科</w:t>
            </w:r>
          </w:p>
        </w:tc>
        <w:tc>
          <w:tcPr>
            <w:tcW w:w="268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已经或正在修读的大学物理方面的课程名称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13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82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13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8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13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8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13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8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13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8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44" w:type="dxa"/>
            <w:gridSpan w:val="11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核心成员中获浙江省大学生物理课程创新（理论）竞赛奖励的姓名、年份和获奖等级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注：没有可不填）</w:t>
            </w:r>
          </w:p>
        </w:tc>
        <w:tc>
          <w:tcPr>
            <w:tcW w:w="268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6" w:type="dxa"/>
            <w:gridSpan w:val="2"/>
            <w:vMerge w:val="restart"/>
            <w:noWrap w:val="0"/>
            <w:vAlign w:val="top"/>
          </w:tcPr>
          <w:p>
            <w:pPr>
              <w:spacing w:line="360" w:lineRule="auto"/>
              <w:ind w:left="-168" w:leftChars="-80" w:right="-107" w:rightChars="-5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</w:t>
            </w:r>
          </w:p>
          <w:p>
            <w:pPr>
              <w:ind w:left="-168" w:leftChars="-80" w:right="-107" w:rightChars="-5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（只能填集体指导或个人指导的其中一种）</w:t>
            </w:r>
          </w:p>
        </w:tc>
        <w:tc>
          <w:tcPr>
            <w:tcW w:w="1985" w:type="dxa"/>
            <w:gridSpan w:val="4"/>
            <w:noWrap w:val="0"/>
            <w:vAlign w:val="top"/>
          </w:tcPr>
          <w:p>
            <w:pPr>
              <w:spacing w:line="360" w:lineRule="auto"/>
              <w:ind w:left="-103" w:leftChars="-49" w:right="-109" w:rightChars="-5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集体指导团队名称</w:t>
            </w:r>
          </w:p>
        </w:tc>
        <w:tc>
          <w:tcPr>
            <w:tcW w:w="5125" w:type="dxa"/>
            <w:gridSpan w:val="8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6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ind w:left="-168" w:leftChars="-80" w:right="-107" w:rightChars="-5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ind w:left="-103" w:leftChars="-49" w:right="-109" w:rightChars="-5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个人指导教师信息</w:t>
            </w: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45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662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6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5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6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5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26" w:type="dxa"/>
            <w:gridSpan w:val="1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项目方案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7" w:hRule="atLeast"/>
        </w:trPr>
        <w:tc>
          <w:tcPr>
            <w:tcW w:w="121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项目内容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介绍</w:t>
            </w:r>
            <w:r>
              <w:rPr>
                <w:rFonts w:hint="eastAsia" w:ascii="仿宋" w:hAnsi="仿宋" w:eastAsia="仿宋" w:cs="仿宋"/>
                <w:sz w:val="24"/>
              </w:rPr>
              <w:t>（限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>00字以内）</w:t>
            </w:r>
          </w:p>
        </w:tc>
        <w:tc>
          <w:tcPr>
            <w:tcW w:w="7110" w:type="dxa"/>
            <w:gridSpan w:val="1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3" w:hRule="atLeast"/>
        </w:trPr>
        <w:tc>
          <w:tcPr>
            <w:tcW w:w="121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主要创新点（限300字以内）</w:t>
            </w:r>
          </w:p>
        </w:tc>
        <w:tc>
          <w:tcPr>
            <w:tcW w:w="7110" w:type="dxa"/>
            <w:gridSpan w:val="1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121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推广应用价值（限300字以内）</w:t>
            </w:r>
          </w:p>
        </w:tc>
        <w:tc>
          <w:tcPr>
            <w:tcW w:w="7110" w:type="dxa"/>
            <w:gridSpan w:val="1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预算</w:t>
            </w:r>
            <w:r>
              <w:rPr>
                <w:rFonts w:hint="eastAsia" w:ascii="仿宋" w:hAnsi="仿宋" w:eastAsia="仿宋" w:cs="仿宋"/>
                <w:sz w:val="24"/>
              </w:rPr>
              <w:t>费用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情况</w:t>
            </w:r>
          </w:p>
        </w:tc>
        <w:tc>
          <w:tcPr>
            <w:tcW w:w="5717" w:type="dxa"/>
            <w:gridSpan w:val="11"/>
            <w:vMerge w:val="restart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共计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5717" w:type="dxa"/>
            <w:gridSpan w:val="11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1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参赛承诺</w:t>
            </w:r>
          </w:p>
        </w:tc>
        <w:tc>
          <w:tcPr>
            <w:tcW w:w="7110" w:type="dxa"/>
            <w:gridSpan w:val="12"/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代表本项目所有参赛者和指导教师承诺：已知晓并自愿接受竞赛要求、评审规则和评审方法；本参赛作品没有抄袭他人创意、作品和专利技术；不以任何方式干扰竞赛评审委员会工作；服从竞赛组委会最终裁决。如有违反，一切后果由本参赛队承担。</w:t>
            </w:r>
          </w:p>
          <w:p>
            <w:pPr>
              <w:spacing w:line="360" w:lineRule="auto"/>
              <w:ind w:firstLine="480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手写电子</w:t>
            </w:r>
            <w:r>
              <w:rPr>
                <w:rFonts w:hint="eastAsia" w:ascii="仿宋" w:hAnsi="仿宋" w:eastAsia="仿宋" w:cs="仿宋"/>
                <w:sz w:val="24"/>
              </w:rPr>
              <w:t>签名）：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</w:t>
            </w:r>
          </w:p>
        </w:tc>
      </w:tr>
    </w:tbl>
    <w:p>
      <w:pPr>
        <w:spacing w:line="360" w:lineRule="auto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注：指导教师是指主要指导教师，最多不超过2人；</w:t>
      </w:r>
      <w:r>
        <w:rPr>
          <w:rFonts w:hint="eastAsia" w:ascii="仿宋" w:hAnsi="仿宋" w:eastAsia="仿宋" w:cs="仿宋"/>
          <w:sz w:val="24"/>
          <w:lang w:val="en-US" w:eastAsia="zh-CN"/>
        </w:rPr>
        <w:t>无指导教师可填</w:t>
      </w:r>
      <w:r>
        <w:rPr>
          <w:rFonts w:hint="eastAsia" w:ascii="仿宋" w:hAnsi="仿宋" w:eastAsia="仿宋" w:cs="仿宋"/>
          <w:sz w:val="24"/>
        </w:rPr>
        <w:t>集体指导团队名称</w:t>
      </w:r>
      <w:r>
        <w:rPr>
          <w:rFonts w:hint="eastAsia" w:ascii="仿宋" w:hAnsi="仿宋" w:eastAsia="仿宋" w:cs="仿宋"/>
          <w:sz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lang w:val="en-US" w:eastAsia="zh-CN"/>
        </w:rPr>
        <w:t>物理类竞赛指导小组</w:t>
      </w:r>
      <w:r>
        <w:rPr>
          <w:rFonts w:hint="eastAsia" w:ascii="仿宋" w:hAnsi="仿宋" w:eastAsia="仿宋" w:cs="仿宋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B78E3E"/>
    <w:multiLevelType w:val="singleLevel"/>
    <w:tmpl w:val="5BB78E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C7547"/>
    <w:rsid w:val="06CC7547"/>
    <w:rsid w:val="20253A74"/>
    <w:rsid w:val="2578164C"/>
    <w:rsid w:val="2C500D9A"/>
    <w:rsid w:val="5D825560"/>
    <w:rsid w:val="733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2021-05-14T02:00:00Z</dcterms:created>
  <dc:creator>Administrator</dc:creator>
  <cp:lastModifiedBy>Administrator</cp:lastModifiedBy>
  <dcterms:modified xsi:type="dcterms:W3CDTF">2021-05-14T02:36:26Z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DC6CD27C3BC94090AD8743B64F7120FA</vt:lpwstr>
  </property>
</Properties>
</file>