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44" w:rsidRPr="00261644" w:rsidRDefault="00261644" w:rsidP="00261644">
      <w:pPr>
        <w:widowControl/>
        <w:spacing w:before="100" w:beforeAutospacing="1" w:after="100" w:afterAutospacing="1"/>
        <w:jc w:val="center"/>
        <w:outlineLvl w:val="0"/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</w:pPr>
      <w:r w:rsidRPr="00261644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关于做好</w:t>
      </w:r>
      <w:r w:rsidRPr="00261644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2018</w:t>
      </w:r>
      <w:r w:rsidRPr="00261644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届师范类毕业生申办教师资格证书工作的通知</w:t>
      </w:r>
    </w:p>
    <w:tbl>
      <w:tblPr>
        <w:tblW w:w="48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4"/>
      </w:tblGrid>
      <w:tr w:rsidR="00261644" w:rsidRPr="00261644" w:rsidTr="00261644">
        <w:trPr>
          <w:tblCellSpacing w:w="15" w:type="dxa"/>
          <w:jc w:val="center"/>
        </w:trPr>
        <w:tc>
          <w:tcPr>
            <w:tcW w:w="7500" w:type="dxa"/>
            <w:vAlign w:val="center"/>
            <w:hideMark/>
          </w:tcPr>
          <w:p w:rsidR="00261644" w:rsidRPr="00261644" w:rsidRDefault="00261644" w:rsidP="00261644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261644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261644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日期：</w:t>
            </w:r>
            <w:r w:rsidRPr="00261644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(2018</w:t>
            </w:r>
            <w:r w:rsidRPr="00261644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年</w:t>
            </w:r>
            <w:r w:rsidRPr="00261644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04</w:t>
            </w:r>
            <w:r w:rsidRPr="00261644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月</w:t>
            </w:r>
            <w:r w:rsidRPr="00261644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16</w:t>
            </w:r>
            <w:r w:rsidRPr="00261644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日</w:t>
            </w:r>
            <w:r w:rsidRPr="00261644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 xml:space="preserve">)]       </w:t>
            </w:r>
          </w:p>
        </w:tc>
      </w:tr>
    </w:tbl>
    <w:p w:rsidR="00261644" w:rsidRPr="00261644" w:rsidRDefault="00261644" w:rsidP="00261644">
      <w:pPr>
        <w:widowControl/>
        <w:spacing w:beforeAutospacing="1" w:afterAutospacing="1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各二级学院：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根据湖州市教育局和吴兴区教育局通知精神，现将我校2018届师范类毕业生的教师资格申报工作有关事宜通知如下：</w:t>
      </w:r>
    </w:p>
    <w:p w:rsidR="00261644" w:rsidRPr="00261644" w:rsidRDefault="00261644" w:rsidP="00261644">
      <w:pPr>
        <w:widowControl/>
        <w:spacing w:line="500" w:lineRule="atLeast"/>
        <w:ind w:left="1322" w:hanging="72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b/>
          <w:kern w:val="0"/>
          <w:sz w:val="30"/>
        </w:rPr>
        <w:t>一、</w:t>
      </w:r>
      <w:r w:rsidRPr="00261644">
        <w:rPr>
          <w:rFonts w:ascii="Times New Roman" w:eastAsia="宋体" w:hAnsi="Times New Roman" w:cs="Times New Roman"/>
          <w:b/>
          <w:kern w:val="0"/>
          <w:sz w:val="14"/>
        </w:rPr>
        <w:t xml:space="preserve">  </w:t>
      </w:r>
      <w:r w:rsidRPr="00261644">
        <w:rPr>
          <w:rFonts w:ascii="宋体" w:eastAsia="宋体" w:hAnsi="宋体" w:cs="Tahoma" w:hint="eastAsia"/>
          <w:b/>
          <w:kern w:val="0"/>
          <w:sz w:val="30"/>
        </w:rPr>
        <w:t>申办范围：</w:t>
      </w:r>
    </w:p>
    <w:p w:rsidR="00261644" w:rsidRPr="00261644" w:rsidRDefault="00261644" w:rsidP="00261644">
      <w:pPr>
        <w:widowControl/>
        <w:spacing w:line="500" w:lineRule="atLeast"/>
        <w:ind w:left="602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我校2018届师范类专业毕业生</w:t>
      </w:r>
    </w:p>
    <w:p w:rsidR="00261644" w:rsidRPr="00261644" w:rsidRDefault="00261644" w:rsidP="00261644">
      <w:pPr>
        <w:widowControl/>
        <w:spacing w:line="500" w:lineRule="atLeast"/>
        <w:ind w:firstLine="602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b/>
          <w:kern w:val="0"/>
          <w:sz w:val="30"/>
        </w:rPr>
        <w:t>二、申办安排：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1.申请人于2018年5月2日前完成网上报名，并打印申请表（用A4纸打成4页并装订），一式两份。网上报名相关内容详见学校教务处网站《关于开展2018届师范教育类专业毕业生教师资格认定网上报名工作的通知》。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2.申请人于2018年5月13日参加学校统一体检(其中一项为X光胸透)，具体安排见门诊部通知。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体检表分幼儿园教师体检表和其他教师体检表两类。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体检表上需张贴2寸彩色证件照片，照片需与网上报名上传的照片一致，照片背面写上名字和学号。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申请人需提前在体检表上用黑色钢笔或水笔认真、如实的填写“身份证号码”、“姓名”、“性别”、“出生年月”和“既往病史”等信息，并签名。同时，为了方便统计和整理，还需在体检表右上角用铅笔注明学院、班级和学号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lastRenderedPageBreak/>
        <w:t>体检表右下方“体检结论”必须填写结论，必须要有主检医师签名和医院盖章。若要求复检，务必及时参加复检，以免错过认定时间。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b/>
          <w:bCs/>
          <w:kern w:val="0"/>
          <w:sz w:val="30"/>
        </w:rPr>
        <w:t>3.申请人需准备以下资料：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⑴申请人《教师资格认定申请表》两份（需张贴好2寸彩色证件照片，照片需与网上报名上传的照片一致，照片背面写上名字和学号），第二页申请人签名须为手写签名。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⑵申请人有效期内身份证复印件一份。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⑶申请人普通话水平测试二乙及以上等级证书（申请</w:t>
      </w:r>
      <w:proofErr w:type="gramStart"/>
      <w:r w:rsidRPr="00261644">
        <w:rPr>
          <w:rFonts w:ascii="宋体" w:eastAsia="宋体" w:hAnsi="宋体" w:cs="Tahoma" w:hint="eastAsia"/>
          <w:kern w:val="0"/>
          <w:sz w:val="30"/>
          <w:szCs w:val="30"/>
        </w:rPr>
        <w:t>汉语言类学科</w:t>
      </w:r>
      <w:proofErr w:type="gramEnd"/>
      <w:r w:rsidRPr="00261644">
        <w:rPr>
          <w:rFonts w:ascii="宋体" w:eastAsia="宋体" w:hAnsi="宋体" w:cs="Tahoma" w:hint="eastAsia"/>
          <w:kern w:val="0"/>
          <w:sz w:val="30"/>
          <w:szCs w:val="30"/>
        </w:rPr>
        <w:t>须达到二甲水平）复印件一份。普通话证书遗失需要到考试中心开证明（只限两年内通过的，否则需重新参加测试）。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⑷申请人《教师资格考试合格证明》（有效期内）一份（需彩色打印）；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⑸申请人2寸彩色证件照片一张（照片需与网上报名上传的照片一致，照片背面写上名字和学号），用于教师资格证书的制作。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⑹申请认定中等职业学校实习指导师，需提交专业技术职务资格证书或工人技术等级证书复印件一份。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以上资料请按照顺序排列，上交时间和上交方式由所在学院另行通知。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4.二级学院做好网上初审确认工作，其中幼儿园、小学、初中教师资格证的确认时间为5月7日—11日，高中、中职教师</w:t>
      </w:r>
      <w:r w:rsidRPr="00261644">
        <w:rPr>
          <w:rFonts w:ascii="宋体" w:eastAsia="宋体" w:hAnsi="宋体" w:cs="Tahoma" w:hint="eastAsia"/>
          <w:kern w:val="0"/>
          <w:sz w:val="30"/>
          <w:szCs w:val="30"/>
        </w:rPr>
        <w:lastRenderedPageBreak/>
        <w:t>资格证的确认时间为5月14日—18日。系统账号、密码及操作说明以邮件形式发给二级学院负责该项工作的老师。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kern w:val="0"/>
          <w:szCs w:val="21"/>
        </w:rPr>
      </w:pPr>
      <w:r w:rsidRPr="00261644">
        <w:rPr>
          <w:rFonts w:ascii="宋体" w:eastAsia="宋体" w:hAnsi="宋体" w:cs="Tahoma" w:hint="eastAsia"/>
          <w:b/>
          <w:bCs/>
          <w:kern w:val="0"/>
          <w:sz w:val="30"/>
        </w:rPr>
        <w:t>5.二级学院需准备以下材料：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261644">
        <w:rPr>
          <w:rFonts w:ascii="宋体" w:eastAsia="宋体" w:hAnsi="宋体" w:cs="Tahoma" w:hint="eastAsia"/>
          <w:kern w:val="0"/>
          <w:sz w:val="30"/>
          <w:szCs w:val="30"/>
        </w:rPr>
        <w:t>⑴领取《湖州市教师资格认定材料袋》(申请人每人一袋)，并填写封面信息。其中：“报名号”</w:t>
      </w:r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不需填写，“申请资格类别”填写高中/中职/初中/小学/幼儿园教师，“专业”填写自身所学专业，“申请学科”填写内容与《教师资格考试合格证明》一致，“工作学习单位”填写湖州师范学院某某学院。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⑵到教务处领取申请人毕业证复印件。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⑶打印申请人成绩单并以班级为单位到教务处盖章。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⑷填写《申请人思想品德鉴定表》（需手写，一式两份），经学院党委副书记签字后盖院党委章。其中“工作单位”填写所在学院地址，“申请资格种类及学科”填写内容与《教师资格考试合格证明》一致，“鉴定单位”填写湖州师范学院，“鉴定单位地址”填写所在学院地址，“电话”填写所在学院电话。鉴定表第七、八项要求实事求是反映，如：何年何月何种考试作弊，受何处分。申请人若有处分，需上交处分文件复印件并加盖学生处公章。处分后有进步表现的，由二级学院提供说明材料，</w:t>
      </w:r>
      <w:proofErr w:type="gramStart"/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盖院党委</w:t>
      </w:r>
      <w:proofErr w:type="gramEnd"/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和学工部章。相关材料要用夹子装订在一起。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⑸填写《湖师院师范专业毕业生申请教师资格信息审核表》，以班级为单位，按学号顺序填写，每张</w:t>
      </w:r>
      <w:proofErr w:type="gramStart"/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表最多</w:t>
      </w:r>
      <w:proofErr w:type="gramEnd"/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填写12人，</w:t>
      </w:r>
      <w:proofErr w:type="gramStart"/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勿破坏</w:t>
      </w:r>
      <w:proofErr w:type="gramEnd"/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表格格式。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lastRenderedPageBreak/>
        <w:t>6.二级学院完成以上工作后，需先进行学院层面的审核，然后将材料袋和信息审核表上交教务处。教务处、学生处对申请人所有材料进行复审，后将申办材料统一报送教育局。具体时间另行通知。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7.教育局制作完成教师资格证后，由二级学院负责派发给申请人和将相关材料放入学生档案。具体时间另行通知。</w:t>
      </w:r>
    </w:p>
    <w:p w:rsidR="00261644" w:rsidRPr="00261644" w:rsidRDefault="00261644" w:rsidP="00261644">
      <w:pPr>
        <w:widowControl/>
        <w:spacing w:line="500" w:lineRule="atLeast"/>
        <w:ind w:firstLine="602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261644">
        <w:rPr>
          <w:rFonts w:ascii="宋体" w:eastAsia="宋体" w:hAnsi="宋体" w:cs="Tahoma" w:hint="eastAsia"/>
          <w:b/>
          <w:color w:val="333333"/>
          <w:kern w:val="0"/>
          <w:sz w:val="30"/>
        </w:rPr>
        <w:t>三、注意事项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1.用黑色钢笔或水笔认真填写申办书面材料、字迹工整,申办材料要手工填写，不能用电脑打印。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2.申请表和思想品德鉴定表要装订在一起，一式两份。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261644">
        <w:rPr>
          <w:rFonts w:ascii="宋体" w:eastAsia="宋体" w:hAnsi="宋体" w:cs="Tahoma" w:hint="eastAsia"/>
          <w:color w:val="333333"/>
          <w:kern w:val="0"/>
          <w:sz w:val="30"/>
          <w:szCs w:val="30"/>
        </w:rPr>
        <w:t>3.有关复印件统一用A4纸。</w:t>
      </w:r>
    </w:p>
    <w:p w:rsidR="00261644" w:rsidRPr="00261644" w:rsidRDefault="00261644" w:rsidP="00261644">
      <w:pPr>
        <w:widowControl/>
        <w:spacing w:line="500" w:lineRule="atLeast"/>
        <w:ind w:firstLine="60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261644">
        <w:rPr>
          <w:rFonts w:ascii="宋体" w:eastAsia="宋体" w:hAnsi="宋体" w:cs="Tahoma" w:hint="eastAsia"/>
          <w:b/>
          <w:bCs/>
          <w:color w:val="333333"/>
          <w:kern w:val="0"/>
          <w:sz w:val="30"/>
        </w:rPr>
        <w:t>4.幼儿园、小学、初中的材料为一类，高中、中职的材料为一类，请二级学院在交材料袋和审核表时务必分开。</w:t>
      </w:r>
    </w:p>
    <w:p w:rsidR="00E96FC7" w:rsidRPr="00261644" w:rsidRDefault="00E96FC7"/>
    <w:sectPr w:rsidR="00E96FC7" w:rsidRPr="00261644" w:rsidSect="00E96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644"/>
    <w:rsid w:val="00261644"/>
    <w:rsid w:val="00E9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C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164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164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16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616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09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066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2018-04-16T06:39:00Z</dcterms:created>
  <dcterms:modified xsi:type="dcterms:W3CDTF">2018-04-16T06:51:00Z</dcterms:modified>
</cp:coreProperties>
</file>